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0781" w14:textId="77777777" w:rsidR="00B71EEB" w:rsidRPr="00215260" w:rsidRDefault="00B71EEB" w:rsidP="00B71EEB">
      <w:pPr>
        <w:rPr>
          <w:lang w:val="en-US"/>
        </w:rPr>
      </w:pPr>
      <w:r>
        <w:rPr>
          <w:lang w:val="en-US"/>
        </w:rPr>
        <w:t xml:space="preserve">Expert from an article by economist Robert L. </w:t>
      </w:r>
      <w:proofErr w:type="spellStart"/>
      <w:r>
        <w:rPr>
          <w:lang w:val="en-US"/>
        </w:rPr>
        <w:t>Heilbroner</w:t>
      </w:r>
      <w:proofErr w:type="spellEnd"/>
      <w:r>
        <w:rPr>
          <w:lang w:val="en-US"/>
        </w:rPr>
        <w:t>.</w:t>
      </w:r>
      <w:r>
        <w:rPr>
          <w:rStyle w:val="FootnoteReference"/>
          <w:lang w:val="en-US"/>
        </w:rPr>
        <w:footnoteReference w:id="1"/>
      </w:r>
    </w:p>
    <w:p w14:paraId="3C81CB3C" w14:textId="77777777" w:rsidR="00B71EEB" w:rsidRDefault="00B71EEB" w:rsidP="00B71EEB">
      <w:pPr>
        <w:rPr>
          <w:lang w:val="en-US"/>
        </w:rPr>
      </w:pPr>
      <w:r>
        <w:rPr>
          <w:lang w:val="en-US"/>
        </w:rPr>
        <w:t>Problems: revolts and migration (p.280) famine and freshwater shortage (p.279)</w:t>
      </w:r>
    </w:p>
    <w:p w14:paraId="5A5EA1CD" w14:textId="77777777" w:rsidR="00B71EEB" w:rsidRDefault="00B71EEB" w:rsidP="00B71EEB">
      <w:pPr>
        <w:rPr>
          <w:lang w:val="en-US"/>
        </w:rPr>
      </w:pPr>
      <w:r>
        <w:rPr>
          <w:lang w:val="en-US"/>
        </w:rPr>
        <w:t>Causes: overpopulation, technology, pollution, scarcity of resources, including soil. (pp.271-275)</w:t>
      </w:r>
    </w:p>
    <w:p w14:paraId="7B72099D" w14:textId="77777777" w:rsidR="00B71EEB" w:rsidRDefault="00B71EEB" w:rsidP="00B71EEB">
      <w:pPr>
        <w:rPr>
          <w:lang w:val="en-US"/>
        </w:rPr>
      </w:pPr>
      <w:r>
        <w:rPr>
          <w:lang w:val="en-US"/>
        </w:rPr>
        <w:t>Root cause: dominant class sustains harmful activities (p.283)</w:t>
      </w:r>
    </w:p>
    <w:p w14:paraId="0CC90B5F" w14:textId="77777777" w:rsidR="005257F1" w:rsidRDefault="00B71EEB" w:rsidP="00B71EEB">
      <w:pPr>
        <w:rPr>
          <w:lang w:val="en-US"/>
        </w:rPr>
      </w:pPr>
      <w:r>
        <w:rPr>
          <w:lang w:val="en-US"/>
        </w:rPr>
        <w:t xml:space="preserve">Steps: fume-free transportation, reusability, </w:t>
      </w:r>
    </w:p>
    <w:p w14:paraId="21DDF585" w14:textId="77777777" w:rsidR="005257F1" w:rsidRDefault="005257F1" w:rsidP="00B71EEB">
      <w:pPr>
        <w:rPr>
          <w:lang w:val="en-US"/>
        </w:rPr>
      </w:pPr>
    </w:p>
    <w:p w14:paraId="60E7CB90" w14:textId="17C5FF40" w:rsidR="00B71EEB" w:rsidRDefault="00B71EEB" w:rsidP="00B71EEB">
      <w:pPr>
        <w:rPr>
          <w:lang w:val="en-US"/>
        </w:rPr>
      </w:pPr>
      <w:r>
        <w:rPr>
          <w:lang w:val="en-US"/>
        </w:rPr>
        <w:t xml:space="preserve">stabilizing the population (p.281), cultural activity, restraints on resource use and on technological innovations (p.283) and the ‘deteriorating environment providing the </w:t>
      </w:r>
      <w:r w:rsidRPr="00DD5C96">
        <w:rPr>
          <w:i/>
          <w:iCs/>
          <w:lang w:val="en-US"/>
        </w:rPr>
        <w:t>possibility</w:t>
      </w:r>
      <w:r>
        <w:rPr>
          <w:lang w:val="en-US"/>
        </w:rPr>
        <w:t xml:space="preserve"> of a new political rallying ground.’ (p.285) or the destruction of Western civilization (p.284.)</w:t>
      </w:r>
    </w:p>
    <w:p w14:paraId="62951B9E" w14:textId="77777777" w:rsidR="00DE0282" w:rsidRDefault="00DE0282"/>
    <w:sectPr w:rsidR="00DE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664F" w14:textId="77777777" w:rsidR="005B05B6" w:rsidRDefault="005B05B6" w:rsidP="00B71EEB">
      <w:pPr>
        <w:spacing w:after="0" w:line="240" w:lineRule="auto"/>
      </w:pPr>
      <w:r>
        <w:separator/>
      </w:r>
    </w:p>
  </w:endnote>
  <w:endnote w:type="continuationSeparator" w:id="0">
    <w:p w14:paraId="52318DF8" w14:textId="77777777" w:rsidR="005B05B6" w:rsidRDefault="005B05B6" w:rsidP="00B7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53AB" w14:textId="77777777" w:rsidR="005B05B6" w:rsidRDefault="005B05B6" w:rsidP="00B71EEB">
      <w:pPr>
        <w:spacing w:after="0" w:line="240" w:lineRule="auto"/>
      </w:pPr>
      <w:r>
        <w:separator/>
      </w:r>
    </w:p>
  </w:footnote>
  <w:footnote w:type="continuationSeparator" w:id="0">
    <w:p w14:paraId="7A6AE9F0" w14:textId="77777777" w:rsidR="005B05B6" w:rsidRDefault="005B05B6" w:rsidP="00B71EEB">
      <w:pPr>
        <w:spacing w:after="0" w:line="240" w:lineRule="auto"/>
      </w:pPr>
      <w:r>
        <w:continuationSeparator/>
      </w:r>
    </w:p>
  </w:footnote>
  <w:footnote w:id="1">
    <w:p w14:paraId="37793326" w14:textId="77777777" w:rsidR="00B71EEB" w:rsidRPr="00215260" w:rsidRDefault="00B71EEB" w:rsidP="00B71E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15260">
        <w:rPr>
          <w:lang w:val="en-US"/>
        </w:rPr>
        <w:t xml:space="preserve"> Robert L. </w:t>
      </w:r>
      <w:proofErr w:type="spellStart"/>
      <w:r w:rsidRPr="00215260">
        <w:rPr>
          <w:lang w:val="en-US"/>
        </w:rPr>
        <w:t>Heilbroner</w:t>
      </w:r>
      <w:proofErr w:type="spellEnd"/>
      <w:r w:rsidRPr="00215260">
        <w:rPr>
          <w:lang w:val="en-US"/>
        </w:rPr>
        <w:t xml:space="preserve"> (April 23, 1970) </w:t>
      </w:r>
      <w:r w:rsidRPr="00215260">
        <w:rPr>
          <w:i/>
          <w:iCs/>
          <w:lang w:val="en-US"/>
        </w:rPr>
        <w:t>Ecological Armageddon</w:t>
      </w:r>
      <w:r w:rsidRPr="00215260">
        <w:rPr>
          <w:lang w:val="en-US"/>
        </w:rPr>
        <w:t xml:space="preserve">, The New York Review of Books, reprinted in </w:t>
      </w:r>
      <w:r w:rsidRPr="00215260">
        <w:rPr>
          <w:i/>
          <w:iCs/>
          <w:lang w:val="en-US"/>
        </w:rPr>
        <w:t>Between Capitalism and Socialism</w:t>
      </w:r>
      <w:r w:rsidRPr="00215260">
        <w:rPr>
          <w:lang w:val="en-US"/>
        </w:rPr>
        <w:t>, Vintage Books, 1970, pp.269-283.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15"/>
    <w:rsid w:val="00510715"/>
    <w:rsid w:val="005257F1"/>
    <w:rsid w:val="005B05B6"/>
    <w:rsid w:val="00B71EEB"/>
    <w:rsid w:val="00D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906E"/>
  <w15:chartTrackingRefBased/>
  <w15:docId w15:val="{7C3DCA1F-3E4B-4994-918C-75DD1FA8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E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</dc:creator>
  <cp:keywords/>
  <dc:description/>
  <cp:lastModifiedBy>Jiska</cp:lastModifiedBy>
  <cp:revision>3</cp:revision>
  <dcterms:created xsi:type="dcterms:W3CDTF">2021-07-23T11:29:00Z</dcterms:created>
  <dcterms:modified xsi:type="dcterms:W3CDTF">2021-07-23T11:31:00Z</dcterms:modified>
</cp:coreProperties>
</file>