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7CD1" w14:textId="486F6C1D" w:rsidR="00792DE0" w:rsidRDefault="00792DE0" w:rsidP="00792DE0">
      <w:pPr>
        <w:pStyle w:val="Title"/>
        <w:rPr>
          <w:lang w:val="en-US"/>
        </w:rPr>
      </w:pPr>
      <w:proofErr w:type="spellStart"/>
      <w:r>
        <w:rPr>
          <w:lang w:val="en-US"/>
        </w:rPr>
        <w:t>Tolma</w:t>
      </w:r>
      <w:proofErr w:type="spellEnd"/>
      <w:r>
        <w:rPr>
          <w:lang w:val="en-US"/>
        </w:rPr>
        <w:t>: European Sustainability and Wellbeing Pact</w:t>
      </w:r>
    </w:p>
    <w:p w14:paraId="32186067" w14:textId="77777777" w:rsidR="000E707B" w:rsidRPr="007746B0" w:rsidRDefault="000E707B" w:rsidP="000E707B">
      <w:pPr>
        <w:rPr>
          <w:lang w:val="en-US"/>
        </w:rPr>
      </w:pPr>
      <w:r>
        <w:rPr>
          <w:lang w:val="en-US"/>
        </w:rPr>
        <w:t xml:space="preserve">Compile by Bomans </w:t>
      </w:r>
      <w:r w:rsidRPr="007746B0">
        <w:rPr>
          <w:lang w:val="en-US"/>
        </w:rPr>
        <w:t xml:space="preserve">17 </w:t>
      </w:r>
      <w:proofErr w:type="spellStart"/>
      <w:r w:rsidRPr="007746B0">
        <w:rPr>
          <w:lang w:val="en-US"/>
        </w:rPr>
        <w:t>aug</w:t>
      </w:r>
      <w:proofErr w:type="spellEnd"/>
      <w:r w:rsidRPr="007746B0">
        <w:rPr>
          <w:lang w:val="en-US"/>
        </w:rPr>
        <w:t xml:space="preserve"> 2</w:t>
      </w:r>
      <w:r>
        <w:rPr>
          <w:lang w:val="en-US"/>
        </w:rPr>
        <w:t>021</w:t>
      </w:r>
    </w:p>
    <w:p w14:paraId="759361B5" w14:textId="77777777" w:rsidR="000E707B" w:rsidRPr="000E707B" w:rsidRDefault="000E707B" w:rsidP="000E707B">
      <w:pPr>
        <w:rPr>
          <w:lang w:val="en-US"/>
        </w:rPr>
      </w:pPr>
    </w:p>
    <w:p w14:paraId="57AD3F96" w14:textId="77777777" w:rsidR="00792DE0" w:rsidRDefault="00792DE0" w:rsidP="00792DE0">
      <w:pPr>
        <w:rPr>
          <w:lang w:val="en-US"/>
        </w:rPr>
      </w:pPr>
      <w:r>
        <w:rPr>
          <w:lang w:val="en-US"/>
        </w:rPr>
        <w:t>By 6 system change experts, endorsed by 238 scientists.</w:t>
      </w:r>
    </w:p>
    <w:p w14:paraId="2C6D5561" w14:textId="77777777" w:rsidR="00792DE0" w:rsidRDefault="000E707B" w:rsidP="00792DE0">
      <w:pPr>
        <w:rPr>
          <w:lang w:val="en-US"/>
        </w:rPr>
      </w:pPr>
      <w:hyperlink r:id="rId4" w:history="1">
        <w:r w:rsidR="00792DE0" w:rsidRPr="003F30AA">
          <w:rPr>
            <w:rStyle w:val="Hyperlink"/>
            <w:lang w:val="en-US"/>
          </w:rPr>
          <w:t>https://meta.eeb.org/wp-content/uploads/2019/05/Sustainability-and-Wellbeing-Pact-letter.pdf</w:t>
        </w:r>
      </w:hyperlink>
    </w:p>
    <w:p w14:paraId="797135B0" w14:textId="77777777" w:rsidR="00792DE0" w:rsidRDefault="00792DE0" w:rsidP="00792DE0">
      <w:pPr>
        <w:rPr>
          <w:lang w:val="en-US"/>
        </w:rPr>
      </w:pPr>
      <w:r>
        <w:rPr>
          <w:lang w:val="en-US"/>
        </w:rPr>
        <w:t>Released 9 may 2019 according to</w:t>
      </w:r>
    </w:p>
    <w:p w14:paraId="07259DC6" w14:textId="0F0A22F4" w:rsidR="00792DE0" w:rsidRDefault="000E707B" w:rsidP="00792DE0">
      <w:pPr>
        <w:rPr>
          <w:lang w:val="en-US"/>
        </w:rPr>
      </w:pPr>
      <w:hyperlink r:id="rId5" w:history="1">
        <w:r w:rsidR="00792DE0" w:rsidRPr="003F30AA">
          <w:rPr>
            <w:rStyle w:val="Hyperlink"/>
            <w:lang w:val="en-US"/>
          </w:rPr>
          <w:t>https://meta.eeb.org/2019/05/09/time-for-europe-to-stop-growing-and-grow-up/</w:t>
        </w:r>
      </w:hyperlink>
    </w:p>
    <w:p w14:paraId="12EB955A" w14:textId="58515B1F" w:rsidR="00792DE0" w:rsidRDefault="00792DE0" w:rsidP="00792DE0">
      <w:pPr>
        <w:pStyle w:val="Heading1"/>
        <w:rPr>
          <w:lang w:val="en-US"/>
        </w:rPr>
      </w:pPr>
      <w:r>
        <w:rPr>
          <w:lang w:val="en-US"/>
        </w:rPr>
        <w:t>Procedures for Selection</w:t>
      </w:r>
    </w:p>
    <w:p w14:paraId="72B5A272" w14:textId="4A189D6E" w:rsidR="00792DE0" w:rsidRDefault="00792DE0" w:rsidP="00792DE0">
      <w:pPr>
        <w:rPr>
          <w:lang w:val="en-US"/>
        </w:rPr>
      </w:pPr>
      <w:r>
        <w:rPr>
          <w:lang w:val="en-US"/>
        </w:rPr>
        <w:t>The proposal would point ”o</w:t>
      </w:r>
      <w:r w:rsidRPr="00792DE0">
        <w:rPr>
          <w:lang w:val="en-US"/>
        </w:rPr>
        <w:t>n HOW to launch a transition</w:t>
      </w:r>
      <w:r>
        <w:rPr>
          <w:lang w:val="en-US"/>
        </w:rPr>
        <w:t>” but it does not specify this transition path.</w:t>
      </w:r>
    </w:p>
    <w:p w14:paraId="2D5C543D" w14:textId="12D48B1E" w:rsidR="00792DE0" w:rsidRDefault="00792DE0" w:rsidP="00792DE0">
      <w:pPr>
        <w:pStyle w:val="Heading1"/>
        <w:rPr>
          <w:lang w:val="en-US"/>
        </w:rPr>
      </w:pPr>
      <w:r>
        <w:rPr>
          <w:lang w:val="en-US"/>
        </w:rPr>
        <w:t xml:space="preserve">Problem  </w:t>
      </w:r>
    </w:p>
    <w:p w14:paraId="7EE9BB1D" w14:textId="442AD906" w:rsidR="00792DE0" w:rsidRDefault="00792DE0" w:rsidP="00792DE0">
      <w:pPr>
        <w:rPr>
          <w:lang w:val="en-US"/>
        </w:rPr>
      </w:pPr>
      <w:r>
        <w:rPr>
          <w:lang w:val="en-US"/>
        </w:rPr>
        <w:t>Quote: ‘</w:t>
      </w:r>
      <w:r w:rsidRPr="00792DE0">
        <w:rPr>
          <w:lang w:val="en-US"/>
        </w:rPr>
        <w:t>triple crisis of climate change, mass extinction and inequality</w:t>
      </w:r>
      <w:r>
        <w:rPr>
          <w:lang w:val="en-US"/>
        </w:rPr>
        <w:t>’.</w:t>
      </w:r>
    </w:p>
    <w:p w14:paraId="3AD48A14" w14:textId="2CF28780" w:rsidR="00497A62" w:rsidRPr="00792DE0" w:rsidRDefault="00497A62" w:rsidP="00792DE0">
      <w:pPr>
        <w:rPr>
          <w:lang w:val="en-US"/>
        </w:rPr>
      </w:pPr>
      <w:r>
        <w:rPr>
          <w:lang w:val="en-US"/>
        </w:rPr>
        <w:t>The present treaties like signed in Paris and Aichi are “deeply inadequate”</w:t>
      </w:r>
    </w:p>
    <w:p w14:paraId="05D12EF7" w14:textId="63C843D6" w:rsidR="00792DE0" w:rsidRDefault="00E16A57" w:rsidP="00E16A57">
      <w:pPr>
        <w:pStyle w:val="Heading1"/>
        <w:rPr>
          <w:lang w:val="en-US"/>
        </w:rPr>
      </w:pPr>
      <w:r>
        <w:rPr>
          <w:lang w:val="en-US"/>
        </w:rPr>
        <w:t xml:space="preserve">Root </w:t>
      </w:r>
      <w:r w:rsidR="00497A62">
        <w:rPr>
          <w:lang w:val="en-US"/>
        </w:rPr>
        <w:t>Cause</w:t>
      </w:r>
    </w:p>
    <w:p w14:paraId="61048ECE" w14:textId="0D511997" w:rsidR="00E16A57" w:rsidRPr="00E16A57" w:rsidRDefault="00E16A57" w:rsidP="00E16A57">
      <w:pPr>
        <w:rPr>
          <w:lang w:val="en-US"/>
        </w:rPr>
      </w:pPr>
      <w:r>
        <w:rPr>
          <w:lang w:val="en-US"/>
        </w:rPr>
        <w:t>Mindset directed towards growth</w:t>
      </w:r>
    </w:p>
    <w:p w14:paraId="69F05B0B" w14:textId="3F5E4F04" w:rsidR="00497A62" w:rsidRDefault="00497A62" w:rsidP="00E16A57">
      <w:pPr>
        <w:pStyle w:val="Heading1"/>
        <w:rPr>
          <w:lang w:val="en-US"/>
        </w:rPr>
      </w:pPr>
      <w:r>
        <w:rPr>
          <w:lang w:val="en-US"/>
        </w:rPr>
        <w:t>Purpose</w:t>
      </w:r>
    </w:p>
    <w:p w14:paraId="200A155C" w14:textId="14DF61E7" w:rsidR="00497A62" w:rsidRDefault="00497A62" w:rsidP="00792DE0">
      <w:pPr>
        <w:rPr>
          <w:lang w:val="en-US"/>
        </w:rPr>
      </w:pPr>
      <w:r>
        <w:rPr>
          <w:lang w:val="en-US"/>
        </w:rPr>
        <w:t xml:space="preserve">Europeans want environment be the </w:t>
      </w:r>
      <w:r w:rsidR="00E16A57">
        <w:rPr>
          <w:lang w:val="en-US"/>
        </w:rPr>
        <w:t>priority. Focus on well-being (not specified).</w:t>
      </w:r>
    </w:p>
    <w:p w14:paraId="58BBA9BE" w14:textId="42C24AFC" w:rsidR="00E16A57" w:rsidRDefault="00E16A57" w:rsidP="00E16A57">
      <w:pPr>
        <w:pStyle w:val="Heading1"/>
        <w:rPr>
          <w:lang w:val="en-US"/>
        </w:rPr>
      </w:pPr>
      <w:r>
        <w:rPr>
          <w:lang w:val="en-US"/>
        </w:rPr>
        <w:t>Changes</w:t>
      </w:r>
    </w:p>
    <w:p w14:paraId="32C37439" w14:textId="06F2F955" w:rsidR="00E16A57" w:rsidRDefault="00E16A57" w:rsidP="00E16A57">
      <w:pPr>
        <w:pStyle w:val="Heading2"/>
        <w:rPr>
          <w:lang w:val="en-US"/>
        </w:rPr>
      </w:pPr>
      <w:r>
        <w:rPr>
          <w:lang w:val="en-US"/>
        </w:rPr>
        <w:t>Fundamental</w:t>
      </w:r>
    </w:p>
    <w:p w14:paraId="66D2C0CF" w14:textId="5D6B8B77" w:rsidR="00E16A57" w:rsidRPr="00E16A57" w:rsidRDefault="00E16A57" w:rsidP="00E16A57">
      <w:pPr>
        <w:rPr>
          <w:lang w:val="en-US"/>
        </w:rPr>
      </w:pPr>
      <w:r>
        <w:rPr>
          <w:lang w:val="en-US"/>
        </w:rPr>
        <w:t>Circular economy.</w:t>
      </w:r>
    </w:p>
    <w:p w14:paraId="6D424CD1" w14:textId="17969CEC" w:rsidR="00E16A57" w:rsidRDefault="00E16A57" w:rsidP="00E16A57">
      <w:pPr>
        <w:pStyle w:val="Heading2"/>
        <w:rPr>
          <w:lang w:val="en-US"/>
        </w:rPr>
      </w:pPr>
      <w:r>
        <w:rPr>
          <w:lang w:val="en-US"/>
        </w:rPr>
        <w:t>Adaptation</w:t>
      </w:r>
    </w:p>
    <w:p w14:paraId="6904ADB8" w14:textId="15499413" w:rsidR="00E16A57" w:rsidRDefault="00E16A57" w:rsidP="00792DE0">
      <w:pPr>
        <w:rPr>
          <w:lang w:val="en-US"/>
        </w:rPr>
      </w:pPr>
      <w:r>
        <w:rPr>
          <w:lang w:val="en-US"/>
        </w:rPr>
        <w:t>Taxes to redistribute wealth, reduce pollution, and support recycling.</w:t>
      </w:r>
    </w:p>
    <w:p w14:paraId="227D033C" w14:textId="77777777" w:rsidR="00E16A57" w:rsidRDefault="00E16A57" w:rsidP="00792DE0">
      <w:pPr>
        <w:rPr>
          <w:lang w:val="en-US"/>
        </w:rPr>
      </w:pPr>
    </w:p>
    <w:p w14:paraId="2F3FF871" w14:textId="77777777" w:rsidR="00497A62" w:rsidRDefault="00497A62" w:rsidP="00792DE0">
      <w:pPr>
        <w:rPr>
          <w:lang w:val="en-US"/>
        </w:rPr>
      </w:pPr>
    </w:p>
    <w:p w14:paraId="52592834" w14:textId="77777777" w:rsidR="00792DE0" w:rsidRDefault="00792DE0" w:rsidP="00792DE0">
      <w:pPr>
        <w:rPr>
          <w:lang w:val="en-US"/>
        </w:rPr>
      </w:pPr>
    </w:p>
    <w:p w14:paraId="2B21304B" w14:textId="12627289" w:rsidR="0043372E" w:rsidRPr="00792DE0" w:rsidRDefault="00792DE0" w:rsidP="00792DE0">
      <w:pPr>
        <w:rPr>
          <w:lang w:val="en-US"/>
        </w:rPr>
      </w:pPr>
      <w:r>
        <w:rPr>
          <w:lang w:val="en-US"/>
        </w:rPr>
        <w:t xml:space="preserve"> </w:t>
      </w:r>
    </w:p>
    <w:sectPr w:rsidR="0043372E" w:rsidRPr="0079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51"/>
    <w:rsid w:val="000E707B"/>
    <w:rsid w:val="0043372E"/>
    <w:rsid w:val="00463251"/>
    <w:rsid w:val="00497A62"/>
    <w:rsid w:val="00792DE0"/>
    <w:rsid w:val="00E1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E032"/>
  <w15:chartTrackingRefBased/>
  <w15:docId w15:val="{9C9AB1B5-7EA7-4A4E-B62D-72C72FB2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DE0"/>
  </w:style>
  <w:style w:type="paragraph" w:styleId="Heading1">
    <w:name w:val="heading 1"/>
    <w:basedOn w:val="Normal"/>
    <w:next w:val="Normal"/>
    <w:link w:val="Heading1Char"/>
    <w:uiPriority w:val="9"/>
    <w:qFormat/>
    <w:rsid w:val="00792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2DE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92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D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ta.eeb.org/2019/05/09/time-for-europe-to-stop-growing-and-grow-up/" TargetMode="External"/><Relationship Id="rId4" Type="http://schemas.openxmlformats.org/officeDocument/2006/relationships/hyperlink" Target="https://meta.eeb.org/wp-content/uploads/2019/05/Sustainability-and-Wellbeing-Pact-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Jiska</dc:creator>
  <cp:keywords/>
  <dc:description/>
  <cp:lastModifiedBy>Jiska</cp:lastModifiedBy>
  <cp:revision>3</cp:revision>
  <dcterms:created xsi:type="dcterms:W3CDTF">2021-08-17T08:11:00Z</dcterms:created>
  <dcterms:modified xsi:type="dcterms:W3CDTF">2021-08-17T09:42:00Z</dcterms:modified>
</cp:coreProperties>
</file>